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C4" w:rsidRDefault="007B7C06">
      <w:pPr>
        <w:rPr>
          <w:rFonts w:ascii="Calibri" w:hAnsi="Calibri"/>
        </w:rPr>
      </w:pPr>
      <w:r>
        <w:rPr>
          <w:rFonts w:ascii="Calibri" w:hAnsi="Calibri"/>
          <w:b/>
          <w:bCs/>
          <w:color w:val="004586"/>
          <w:sz w:val="40"/>
          <w:szCs w:val="40"/>
        </w:rPr>
        <w:t>Software developer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mail: contact@ivantadic.com</w:t>
      </w:r>
    </w:p>
    <w:p w:rsidR="008D18C4" w:rsidRDefault="007B7C0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web: </w:t>
      </w:r>
      <w:hyperlink r:id="rId5">
        <w:r>
          <w:rPr>
            <w:rStyle w:val="InternetLink"/>
            <w:rFonts w:ascii="Calibri" w:hAnsi="Calibri"/>
          </w:rPr>
          <w:t>www.ivantadic.com</w:t>
        </w:r>
      </w:hyperlink>
    </w:p>
    <w:p w:rsidR="008D18C4" w:rsidRDefault="008D18C4">
      <w:pPr>
        <w:rPr>
          <w:rFonts w:ascii="Calibri" w:hAnsi="Calibri"/>
        </w:rPr>
      </w:pPr>
    </w:p>
    <w:p w:rsidR="008D18C4" w:rsidRDefault="007B7C06">
      <w:pPr>
        <w:rPr>
          <w:rFonts w:ascii="Calibri" w:hAnsi="Calibri"/>
          <w:b/>
          <w:bCs/>
          <w:color w:val="004586"/>
          <w:sz w:val="32"/>
          <w:szCs w:val="32"/>
        </w:rPr>
      </w:pPr>
      <w:r>
        <w:rPr>
          <w:rFonts w:ascii="Calibri" w:hAnsi="Calibri"/>
          <w:b/>
          <w:bCs/>
          <w:color w:val="004586"/>
          <w:sz w:val="32"/>
          <w:szCs w:val="32"/>
        </w:rPr>
        <w:t>About me:</w:t>
      </w:r>
    </w:p>
    <w:p w:rsidR="008D18C4" w:rsidRDefault="007B7C0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Name: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Ivan Tadic</w:t>
      </w:r>
    </w:p>
    <w:p w:rsidR="008D18C4" w:rsidRDefault="007B7C0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Born: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28.January.1989</w:t>
      </w:r>
    </w:p>
    <w:p w:rsidR="008D18C4" w:rsidRDefault="007B7C0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Nationality:</w:t>
      </w:r>
      <w:r>
        <w:rPr>
          <w:rFonts w:ascii="Calibri" w:hAnsi="Calibri"/>
          <w:sz w:val="20"/>
          <w:szCs w:val="20"/>
        </w:rPr>
        <w:tab/>
        <w:t>Croatian</w:t>
      </w:r>
    </w:p>
    <w:p w:rsidR="008D18C4" w:rsidRDefault="007B7C0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Address:</w:t>
      </w:r>
      <w:r>
        <w:rPr>
          <w:rFonts w:ascii="Calibri" w:hAnsi="Calibri"/>
          <w:sz w:val="20"/>
          <w:szCs w:val="20"/>
        </w:rPr>
        <w:tab/>
      </w:r>
      <w:r w:rsidR="000A2EEB">
        <w:rPr>
          <w:rFonts w:ascii="Calibri" w:hAnsi="Calibri"/>
          <w:sz w:val="20"/>
          <w:szCs w:val="20"/>
        </w:rPr>
        <w:t>37 Erris Square, Waterville, Dublin 15</w:t>
      </w:r>
    </w:p>
    <w:p w:rsidR="008D18C4" w:rsidRDefault="007B7C0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Phone: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+353 83 836 0951</w:t>
      </w:r>
    </w:p>
    <w:p w:rsidR="008D18C4" w:rsidRDefault="007B7C0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Mail: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contact@ivantadic.com</w:t>
      </w:r>
    </w:p>
    <w:p w:rsidR="008D18C4" w:rsidRDefault="007B7C06">
      <w:pPr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Web: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hyperlink r:id="rId6">
        <w:r>
          <w:rPr>
            <w:rStyle w:val="InternetLink"/>
            <w:rFonts w:ascii="Calibri" w:hAnsi="Calibri"/>
            <w:sz w:val="20"/>
            <w:szCs w:val="20"/>
          </w:rPr>
          <w:t>www.ivantadic.com</w:t>
        </w:r>
      </w:hyperlink>
    </w:p>
    <w:p w:rsidR="008D18C4" w:rsidRDefault="008D18C4">
      <w:pPr>
        <w:rPr>
          <w:rFonts w:ascii="Calibri" w:hAnsi="Calibri"/>
        </w:rPr>
      </w:pPr>
    </w:p>
    <w:p w:rsidR="008D18C4" w:rsidRDefault="007B7C06">
      <w:pPr>
        <w:rPr>
          <w:rFonts w:ascii="Calibri" w:hAnsi="Calibri"/>
          <w:b/>
          <w:bCs/>
          <w:color w:val="004586"/>
          <w:sz w:val="32"/>
          <w:szCs w:val="32"/>
        </w:rPr>
      </w:pPr>
      <w:r>
        <w:rPr>
          <w:rFonts w:ascii="Calibri" w:hAnsi="Calibri"/>
          <w:b/>
          <w:bCs/>
          <w:color w:val="004586"/>
          <w:sz w:val="32"/>
          <w:szCs w:val="32"/>
        </w:rPr>
        <w:t>Profile:</w:t>
      </w:r>
    </w:p>
    <w:p w:rsidR="008D18C4" w:rsidRDefault="008D18C4">
      <w:pPr>
        <w:rPr>
          <w:rFonts w:ascii="Calibri" w:hAnsi="Calibri"/>
          <w:color w:val="004586"/>
          <w:sz w:val="32"/>
          <w:szCs w:val="32"/>
        </w:rPr>
      </w:pPr>
    </w:p>
    <w:p w:rsidR="008D18C4" w:rsidRDefault="007B7C0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am a developer who specialises in designing &amp; developing business applications.. I love new technologies and i am always up for dealing with challenges, learning new stuff and doing something innovative. I am ambitious problem solver with a passion for online businesses and would like to join a team of like-minded developers. Right now</w:t>
      </w:r>
      <w:r w:rsidR="00935D74">
        <w:rPr>
          <w:rFonts w:ascii="Calibri" w:hAnsi="Calibri"/>
          <w:sz w:val="20"/>
          <w:szCs w:val="20"/>
        </w:rPr>
        <w:t xml:space="preserve"> I’m looking for a </w:t>
      </w:r>
      <w:r>
        <w:rPr>
          <w:rFonts w:ascii="Calibri" w:hAnsi="Calibri"/>
          <w:sz w:val="20"/>
          <w:szCs w:val="20"/>
        </w:rPr>
        <w:t xml:space="preserve">position with an exciting company that wants to attract talented people. I recently got my Master’s degree in Information technology and decided to move to Ireland. I consider Ireland as one of the top IT countries in the world and would like to be a part of that huge evolving IT community to stay at the cutting edge of software development. </w:t>
      </w:r>
    </w:p>
    <w:p w:rsidR="008D18C4" w:rsidRDefault="008D18C4">
      <w:pPr>
        <w:rPr>
          <w:rFonts w:ascii="Calibri" w:hAnsi="Calibri"/>
          <w:sz w:val="20"/>
          <w:szCs w:val="20"/>
        </w:rPr>
      </w:pPr>
    </w:p>
    <w:p w:rsidR="000A2EEB" w:rsidRPr="000A2EEB" w:rsidRDefault="007B7C06">
      <w:pPr>
        <w:rPr>
          <w:rFonts w:ascii="Calibri" w:hAnsi="Calibri"/>
          <w:b/>
          <w:bCs/>
          <w:color w:val="004586"/>
          <w:sz w:val="32"/>
          <w:szCs w:val="32"/>
        </w:rPr>
      </w:pPr>
      <w:r>
        <w:rPr>
          <w:rFonts w:ascii="Calibri" w:hAnsi="Calibri"/>
          <w:b/>
          <w:bCs/>
          <w:color w:val="004586"/>
          <w:sz w:val="32"/>
          <w:szCs w:val="32"/>
        </w:rPr>
        <w:t>Work experience:</w:t>
      </w:r>
    </w:p>
    <w:p w:rsidR="000A2EEB" w:rsidRDefault="000A2EEB">
      <w:pPr>
        <w:rPr>
          <w:rFonts w:ascii="Calibri" w:hAnsi="Calibri"/>
          <w:b/>
          <w:bCs/>
          <w:color w:val="000000"/>
        </w:rPr>
      </w:pPr>
    </w:p>
    <w:p w:rsidR="000A2EEB" w:rsidRPr="003E242A" w:rsidRDefault="000A2EEB" w:rsidP="003E242A">
      <w:pPr>
        <w:pStyle w:val="ListParagraph"/>
        <w:numPr>
          <w:ilvl w:val="0"/>
          <w:numId w:val="2"/>
        </w:numPr>
        <w:rPr>
          <w:rFonts w:ascii="Calibri" w:hAnsi="Calibri"/>
          <w:i/>
          <w:iCs/>
          <w:color w:val="666666"/>
          <w:sz w:val="20"/>
          <w:szCs w:val="20"/>
        </w:rPr>
      </w:pPr>
      <w:r w:rsidRPr="0027277F">
        <w:rPr>
          <w:rFonts w:ascii="Calibri" w:hAnsi="Calibri"/>
          <w:b/>
          <w:bCs/>
          <w:color w:val="000000"/>
          <w:u w:val="single"/>
        </w:rPr>
        <w:t>.NET Developer</w:t>
      </w:r>
      <w:r w:rsidRPr="003E242A">
        <w:rPr>
          <w:rFonts w:ascii="Calibri" w:hAnsi="Calibri"/>
          <w:b/>
          <w:bCs/>
          <w:color w:val="000000"/>
        </w:rPr>
        <w:t xml:space="preserve"> </w:t>
      </w:r>
      <w:r w:rsidRPr="003E242A">
        <w:rPr>
          <w:rFonts w:ascii="Calibri" w:hAnsi="Calibri"/>
          <w:i/>
          <w:iCs/>
          <w:color w:val="666666"/>
          <w:sz w:val="20"/>
          <w:szCs w:val="20"/>
        </w:rPr>
        <w:t>( Emydex Technology | March 2016 – December 2016 | Dublin, Ireland )</w:t>
      </w:r>
    </w:p>
    <w:p w:rsidR="00EF6F24" w:rsidRPr="00A52DB0" w:rsidRDefault="00F85F4A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A52DB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Part of Delivery/I</w:t>
      </w:r>
      <w:r w:rsidR="00380C2A" w:rsidRPr="00A52DB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mplementation team working with Australian customers. Maintenance</w:t>
      </w:r>
      <w:r w:rsidR="00E16DC3" w:rsidRPr="00A52DB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&amp; Development</w:t>
      </w:r>
      <w:r w:rsidR="00380C2A" w:rsidRPr="00A52DB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of Emydex core applications – DMS Client, </w:t>
      </w:r>
      <w:r w:rsidR="00A7720D" w:rsidRPr="00A52DB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DMS Sever, </w:t>
      </w:r>
      <w:r w:rsidR="00380C2A" w:rsidRPr="00A52DB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(MDA) Mobile Device Application and (SDA) Smart Device Application. Creating Business Logic customisations, bug fixing, optimising database schemas and stored procedures.</w:t>
      </w:r>
      <w:r w:rsidR="00EF6F24" w:rsidRPr="00A52DB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00BA9" w:rsidRPr="00A52DB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Developing </w:t>
      </w:r>
      <w:r w:rsidR="00EF6F24" w:rsidRPr="00A52DB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Web client </w:t>
      </w:r>
      <w:r w:rsidR="00B83C78" w:rsidRPr="00A52DB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using ASP.NET Core, MVC 6, EF Core...</w:t>
      </w:r>
    </w:p>
    <w:p w:rsidR="00A7720D" w:rsidRPr="00A52DB0" w:rsidRDefault="00A7720D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A52DB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Technologies used: C#, .NET Framework, SQL Sever, SQL Lite, DevExpress, Azure, Design Patterns, XML, JSON</w:t>
      </w:r>
    </w:p>
    <w:p w:rsidR="00A7720D" w:rsidRDefault="00A7720D">
      <w:pPr>
        <w:rPr>
          <w:rFonts w:ascii="Calibri" w:hAnsi="Calibri"/>
          <w:b/>
          <w:bCs/>
          <w:color w:val="000000"/>
        </w:rPr>
      </w:pPr>
    </w:p>
    <w:p w:rsidR="008D18C4" w:rsidRPr="003E242A" w:rsidRDefault="007B7C06" w:rsidP="003E242A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r w:rsidRPr="0027277F">
        <w:rPr>
          <w:rFonts w:ascii="Calibri" w:hAnsi="Calibri"/>
          <w:b/>
          <w:bCs/>
          <w:color w:val="000000"/>
          <w:szCs w:val="24"/>
          <w:u w:val="single"/>
        </w:rPr>
        <w:t>Software developer</w:t>
      </w:r>
      <w:r w:rsidRPr="003E242A">
        <w:rPr>
          <w:rFonts w:ascii="Calibri" w:hAnsi="Calibri"/>
          <w:b/>
          <w:bCs/>
          <w:color w:val="000000"/>
          <w:szCs w:val="24"/>
        </w:rPr>
        <w:t xml:space="preserve"> </w:t>
      </w:r>
      <w:r w:rsidRPr="003E242A">
        <w:rPr>
          <w:rFonts w:ascii="Calibri" w:hAnsi="Calibri"/>
          <w:i/>
          <w:iCs/>
          <w:color w:val="666666"/>
          <w:sz w:val="20"/>
          <w:szCs w:val="20"/>
        </w:rPr>
        <w:t>( Point Software | March 2013 – December 2015</w:t>
      </w:r>
      <w:r w:rsidR="000A2EEB" w:rsidRPr="003E242A">
        <w:rPr>
          <w:rFonts w:ascii="Calibri" w:hAnsi="Calibri"/>
          <w:i/>
          <w:iCs/>
          <w:color w:val="666666"/>
          <w:sz w:val="20"/>
          <w:szCs w:val="20"/>
        </w:rPr>
        <w:t xml:space="preserve"> | Zagreb/Split, Croatia</w:t>
      </w:r>
      <w:r w:rsidRPr="003E242A">
        <w:rPr>
          <w:rFonts w:ascii="Calibri" w:hAnsi="Calibri"/>
          <w:i/>
          <w:iCs/>
          <w:color w:val="666666"/>
          <w:sz w:val="20"/>
          <w:szCs w:val="20"/>
        </w:rPr>
        <w:t xml:space="preserve"> 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Softwar</w:t>
      </w:r>
      <w:r w:rsidR="0027277F">
        <w:rPr>
          <w:rFonts w:ascii="Calibri" w:hAnsi="Calibri"/>
          <w:color w:val="000000"/>
          <w:sz w:val="20"/>
          <w:szCs w:val="20"/>
        </w:rPr>
        <w:t>e developer for one of Croatia's leading ERP software producers</w:t>
      </w:r>
      <w:r>
        <w:rPr>
          <w:rFonts w:ascii="Calibri" w:hAnsi="Calibri"/>
          <w:color w:val="000000"/>
          <w:sz w:val="20"/>
          <w:szCs w:val="20"/>
        </w:rPr>
        <w:t>, also specialized in mobile development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with .NET CF and integration with third party software via all kind of interfaces (Sun, Micros-Fidelio,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Opera, SAP), Entry markers (Gat writer). Project details: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</w:rPr>
        <w:t>-</w:t>
      </w:r>
      <w:r w:rsidR="00935D74">
        <w:rPr>
          <w:rFonts w:ascii="Calibri" w:hAnsi="Calibri"/>
          <w:b/>
          <w:bCs/>
          <w:color w:val="000000"/>
          <w:sz w:val="20"/>
          <w:szCs w:val="20"/>
        </w:rPr>
        <w:t>&gt;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RFID asset managment mobile application </w:t>
      </w:r>
      <w:r>
        <w:rPr>
          <w:rFonts w:ascii="Calibri" w:hAnsi="Calibri"/>
          <w:color w:val="000000"/>
          <w:sz w:val="20"/>
          <w:szCs w:val="20"/>
        </w:rPr>
        <w:t>(C#, .NET compact framework, SQL Server, RFID SDK)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Application for UHF RFID devices (Windows Mobile based) with Unitech RFID SDK, for asset control and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managment using .NET Compact Framework and SQL Compact edition. Database design, backend and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UI design. Coding &amp; locking RFID tags, inventoring data, sending data to main ERP Oracle backend database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via web services or delimited files. 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</w:rPr>
        <w:t>-</w:t>
      </w:r>
      <w:r w:rsidR="00935D74">
        <w:rPr>
          <w:rFonts w:ascii="Calibri" w:hAnsi="Calibri"/>
          <w:b/>
          <w:bCs/>
          <w:color w:val="000000"/>
          <w:sz w:val="20"/>
          <w:szCs w:val="20"/>
        </w:rPr>
        <w:t>&gt;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Inventoring, document managment and price checker application for retail  </w:t>
      </w:r>
      <w:r>
        <w:rPr>
          <w:rFonts w:ascii="Calibri" w:hAnsi="Calibri"/>
          <w:color w:val="000000"/>
          <w:sz w:val="20"/>
          <w:szCs w:val="20"/>
        </w:rPr>
        <w:t>(C#, .NET CF, SQL Server)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Application for Windows mobile handheld devices for terrain workers collecting and sending data to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backend ERP Oracle database. Also can be used as price checker in stores and as a retail inventory application.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Document managment part of the application is about scaning &amp; importing documents directly from supplier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to ERP software via 3G, WiFi or predefined delimited files.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</w:rPr>
        <w:t>-</w:t>
      </w:r>
      <w:r w:rsidR="00935D74">
        <w:rPr>
          <w:rFonts w:ascii="Calibri" w:hAnsi="Calibri"/>
          <w:b/>
          <w:bCs/>
          <w:color w:val="000000"/>
          <w:sz w:val="20"/>
          <w:szCs w:val="20"/>
        </w:rPr>
        <w:t>&gt;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Barcode Labeling Application </w:t>
      </w:r>
      <w:r>
        <w:rPr>
          <w:rFonts w:ascii="Calibri" w:hAnsi="Calibri"/>
          <w:color w:val="000000"/>
          <w:sz w:val="20"/>
          <w:szCs w:val="20"/>
        </w:rPr>
        <w:t>(C#, .NET 4.5, Oracle data provider for .NET, PL/SQL)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Client-Server application which uses Oracle Managed Data Acccess libraries to connect to remote or local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Oracle database and to design barcode labels from given queries. Application has few law predefined labels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(store labels or asset labels), warehouse or post office labels or a custom designed labels for each client.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Also has an auto-update code snippet implemented for checking new versions on FTP server and updating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the application. Used barcode libraries provide all the barcodetypes so user can design it’s label with QR or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lastRenderedPageBreak/>
        <w:t>other 2D bacodes, besides standard EAN13 and Code 128 barcodes.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</w:rPr>
        <w:t>-</w:t>
      </w:r>
      <w:r w:rsidR="00935D74">
        <w:rPr>
          <w:rFonts w:ascii="Calibri" w:hAnsi="Calibri"/>
          <w:b/>
          <w:bCs/>
          <w:color w:val="000000"/>
          <w:sz w:val="20"/>
          <w:szCs w:val="20"/>
        </w:rPr>
        <w:t>&gt;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File transfer scripts </w:t>
      </w:r>
      <w:r>
        <w:rPr>
          <w:rFonts w:ascii="Calibri" w:hAnsi="Calibri"/>
          <w:color w:val="000000"/>
          <w:sz w:val="20"/>
          <w:szCs w:val="20"/>
        </w:rPr>
        <w:t>(C#, Oracle managed data access client)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Scripts for sending the data to remote servers, if the handheld devices  didn’t have signal or other problems.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Using RAPI libraries, data is automatically collected from handheld devices as they are placed in their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stands and sent to remote servers or inserted in to temporary tables in remote database.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Pr="003E242A" w:rsidRDefault="007B7C06" w:rsidP="003E242A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r w:rsidRPr="0027277F">
        <w:rPr>
          <w:rFonts w:ascii="Calibri" w:hAnsi="Calibri"/>
          <w:b/>
          <w:bCs/>
          <w:color w:val="000000"/>
          <w:szCs w:val="24"/>
          <w:u w:val="single"/>
        </w:rPr>
        <w:t>Web security penetration tester</w:t>
      </w:r>
      <w:r w:rsidRPr="003E242A">
        <w:rPr>
          <w:rFonts w:ascii="Calibri" w:hAnsi="Calibri"/>
          <w:b/>
          <w:bCs/>
          <w:color w:val="000000"/>
          <w:szCs w:val="24"/>
        </w:rPr>
        <w:t xml:space="preserve"> </w:t>
      </w:r>
      <w:r w:rsidRPr="003E242A">
        <w:rPr>
          <w:rFonts w:ascii="Calibri" w:hAnsi="Calibri"/>
          <w:i/>
          <w:iCs/>
          <w:color w:val="666666"/>
          <w:sz w:val="20"/>
          <w:szCs w:val="20"/>
        </w:rPr>
        <w:t>( KnownSrv - part time job | September 2012 – February 2013 )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Testing Web application and database vulnerabilities for bug bounty programs, found critical OWASP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issues (SQLi, XSS, Open redirection attack...) on some major Croatian and world websites and applications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with all users database dumps. 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Pr="003E242A" w:rsidRDefault="007B7C06" w:rsidP="003E242A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sz w:val="20"/>
          <w:szCs w:val="20"/>
        </w:rPr>
      </w:pPr>
      <w:r w:rsidRPr="0027277F">
        <w:rPr>
          <w:rFonts w:ascii="Calibri" w:hAnsi="Calibri"/>
          <w:b/>
          <w:bCs/>
          <w:color w:val="000000"/>
          <w:szCs w:val="24"/>
          <w:u w:val="single"/>
        </w:rPr>
        <w:t>Web Developer</w:t>
      </w:r>
      <w:r w:rsidRPr="003E242A">
        <w:rPr>
          <w:rFonts w:ascii="Calibri" w:hAnsi="Calibri"/>
          <w:b/>
          <w:bCs/>
          <w:color w:val="666666"/>
          <w:szCs w:val="24"/>
        </w:rPr>
        <w:t xml:space="preserve"> </w:t>
      </w:r>
      <w:r w:rsidRPr="003E242A">
        <w:rPr>
          <w:rFonts w:ascii="Calibri" w:hAnsi="Calibri"/>
          <w:i/>
          <w:iCs/>
          <w:color w:val="666666"/>
          <w:sz w:val="20"/>
          <w:szCs w:val="20"/>
        </w:rPr>
        <w:t>( Brucos Startu</w:t>
      </w:r>
      <w:r w:rsidR="00900BA9">
        <w:rPr>
          <w:rFonts w:ascii="Calibri" w:hAnsi="Calibri"/>
          <w:i/>
          <w:iCs/>
          <w:color w:val="666666"/>
          <w:sz w:val="20"/>
          <w:szCs w:val="20"/>
        </w:rPr>
        <w:t>p - part time job |  August 2011</w:t>
      </w:r>
      <w:r w:rsidRPr="003E242A">
        <w:rPr>
          <w:rFonts w:ascii="Calibri" w:hAnsi="Calibri"/>
          <w:i/>
          <w:iCs/>
          <w:color w:val="666666"/>
          <w:sz w:val="20"/>
          <w:szCs w:val="20"/>
        </w:rPr>
        <w:t xml:space="preserve"> – July 2012 )</w:t>
      </w:r>
    </w:p>
    <w:p w:rsidR="008D18C4" w:rsidRDefault="00900BA9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Startup from 2010 I</w:t>
      </w:r>
      <w:r w:rsidR="007B7C06">
        <w:rPr>
          <w:rFonts w:ascii="Calibri" w:hAnsi="Calibri"/>
          <w:color w:val="000000"/>
          <w:sz w:val="20"/>
          <w:szCs w:val="20"/>
        </w:rPr>
        <w:t xml:space="preserve"> founded, regional student registry application (ASP.NET), website (HTML,CSS,PHP)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&amp; Logo design (Adobe Illustrator).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Default="007B7C06">
      <w:pPr>
        <w:rPr>
          <w:rFonts w:ascii="Calibri" w:hAnsi="Calibri"/>
          <w:b/>
          <w:bCs/>
          <w:color w:val="004586"/>
          <w:sz w:val="32"/>
          <w:szCs w:val="32"/>
        </w:rPr>
      </w:pPr>
      <w:r>
        <w:rPr>
          <w:rFonts w:ascii="Calibri" w:hAnsi="Calibri"/>
          <w:b/>
          <w:bCs/>
          <w:color w:val="004586"/>
          <w:sz w:val="32"/>
          <w:szCs w:val="32"/>
        </w:rPr>
        <w:t>Academic qualifications:</w:t>
      </w:r>
    </w:p>
    <w:p w:rsidR="008D18C4" w:rsidRDefault="008D18C4">
      <w:pPr>
        <w:rPr>
          <w:rFonts w:ascii="Calibri" w:hAnsi="Calibri"/>
          <w:b/>
          <w:bCs/>
          <w:color w:val="004586"/>
          <w:sz w:val="32"/>
          <w:szCs w:val="32"/>
        </w:rPr>
      </w:pPr>
    </w:p>
    <w:p w:rsidR="008D18C4" w:rsidRDefault="007B7C06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Bachelor (baccalaureus/baccalaurea) of Engineering in Computing</w:t>
      </w:r>
    </w:p>
    <w:p w:rsidR="008D18C4" w:rsidRDefault="007B7C06">
      <w:pPr>
        <w:rPr>
          <w:rFonts w:ascii="Calibri" w:hAnsi="Calibri"/>
          <w:i/>
          <w:iCs/>
          <w:color w:val="808080"/>
          <w:sz w:val="20"/>
          <w:szCs w:val="20"/>
        </w:rPr>
      </w:pPr>
      <w:r>
        <w:rPr>
          <w:rFonts w:ascii="Calibri" w:hAnsi="Calibri"/>
          <w:i/>
          <w:iCs/>
          <w:color w:val="808080"/>
          <w:sz w:val="20"/>
          <w:szCs w:val="20"/>
        </w:rPr>
        <w:t>(Polytechnic of Zagreb, Croatia| September 2008 – July 2012)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Thesis on Implementation of software and hardware Voip devices with open source software PBX on Linux systems.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Default="007B7C06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Master of Information technologies</w:t>
      </w:r>
    </w:p>
    <w:p w:rsidR="008D18C4" w:rsidRDefault="007B7C06">
      <w:pPr>
        <w:rPr>
          <w:rFonts w:ascii="Calibri" w:hAnsi="Calibri"/>
          <w:i/>
          <w:iCs/>
          <w:color w:val="666666"/>
          <w:sz w:val="20"/>
          <w:szCs w:val="20"/>
        </w:rPr>
      </w:pPr>
      <w:r>
        <w:rPr>
          <w:rFonts w:ascii="Calibri" w:hAnsi="Calibri"/>
          <w:i/>
          <w:iCs/>
          <w:color w:val="666666"/>
          <w:sz w:val="20"/>
          <w:szCs w:val="20"/>
        </w:rPr>
        <w:t>(Polytechnic of Zagreb, Croatia| September 2012 – October 2015)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Master thesis on developing labeling software application for ERP systems and Windows mobile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applications for Asset &amp; Warehouse managment, mobile sales, RFID asset control.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Default="007B7C06">
      <w:pPr>
        <w:rPr>
          <w:rFonts w:ascii="Calibri" w:hAnsi="Calibri"/>
          <w:b/>
          <w:bCs/>
          <w:color w:val="004586"/>
          <w:sz w:val="32"/>
          <w:szCs w:val="32"/>
        </w:rPr>
      </w:pPr>
      <w:r>
        <w:rPr>
          <w:rFonts w:ascii="Calibri" w:hAnsi="Calibri"/>
          <w:b/>
          <w:bCs/>
          <w:color w:val="004586"/>
          <w:sz w:val="32"/>
          <w:szCs w:val="32"/>
        </w:rPr>
        <w:t>Additional education, certificates and awards</w:t>
      </w:r>
    </w:p>
    <w:p w:rsidR="008D18C4" w:rsidRDefault="008D18C4">
      <w:pPr>
        <w:rPr>
          <w:rFonts w:ascii="Calibri" w:hAnsi="Calibri"/>
          <w:b/>
          <w:bCs/>
          <w:color w:val="004586"/>
          <w:sz w:val="32"/>
          <w:szCs w:val="32"/>
        </w:rPr>
      </w:pP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</w:rPr>
        <w:t>SAP Inno Jam Berlin – certificate</w:t>
      </w:r>
      <w:r>
        <w:rPr>
          <w:rFonts w:ascii="Calibri" w:hAnsi="Calibri"/>
          <w:b/>
          <w:bCs/>
          <w:i/>
          <w:iCs/>
          <w:color w:val="666666"/>
        </w:rPr>
        <w:t xml:space="preserve"> </w:t>
      </w:r>
      <w:r>
        <w:rPr>
          <w:rFonts w:ascii="Calibri" w:hAnsi="Calibri"/>
          <w:i/>
          <w:iCs/>
          <w:color w:val="666666"/>
          <w:sz w:val="20"/>
          <w:szCs w:val="20"/>
        </w:rPr>
        <w:t>( SAP, Berlin , Germany | October 2015 )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SAP InnoJam in Berlin 2015 is a 32 hour coding experience with latest technologies including: app design with SAP HANA Cloud platform, SAP JAM, app programing using Java, HTML5, JavaScript, SQL and innovative Design Thinking methodology with on site SAP domain experts. I was one of two Croatian students on this competition who represented our country.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</w:rPr>
        <w:t xml:space="preserve">Microsoft Virtual Academy </w:t>
      </w:r>
      <w:r>
        <w:rPr>
          <w:rFonts w:ascii="Calibri" w:hAnsi="Calibri"/>
          <w:i/>
          <w:iCs/>
          <w:color w:val="666666"/>
          <w:sz w:val="20"/>
          <w:szCs w:val="20"/>
        </w:rPr>
        <w:t>(Zagreb, Croatia | 2015)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Finished Microsoft virtual academy on C# programming and .NET software development.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Default="007B7C06">
      <w:pPr>
        <w:rPr>
          <w:rFonts w:ascii="Calibri" w:hAnsi="Calibri"/>
          <w:b/>
          <w:bCs/>
          <w:color w:val="004586"/>
          <w:sz w:val="32"/>
          <w:szCs w:val="32"/>
        </w:rPr>
      </w:pPr>
      <w:r>
        <w:rPr>
          <w:rFonts w:ascii="Calibri" w:hAnsi="Calibri"/>
          <w:b/>
          <w:bCs/>
          <w:color w:val="004586"/>
          <w:sz w:val="32"/>
          <w:szCs w:val="32"/>
        </w:rPr>
        <w:t>Skills</w:t>
      </w:r>
    </w:p>
    <w:p w:rsidR="008D18C4" w:rsidRDefault="008D18C4">
      <w:pPr>
        <w:rPr>
          <w:rFonts w:ascii="Calibri" w:hAnsi="Calibri"/>
          <w:b/>
          <w:bCs/>
          <w:color w:val="004586"/>
          <w:sz w:val="32"/>
          <w:szCs w:val="32"/>
        </w:rPr>
      </w:pP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- Backend: </w:t>
      </w:r>
      <w:r>
        <w:rPr>
          <w:rFonts w:ascii="Calibri" w:hAnsi="Calibri"/>
          <w:color w:val="000000"/>
          <w:sz w:val="20"/>
          <w:szCs w:val="20"/>
        </w:rPr>
        <w:tab/>
        <w:t xml:space="preserve">C#, .NET, </w:t>
      </w:r>
      <w:r w:rsidR="00E16DC3">
        <w:rPr>
          <w:rFonts w:ascii="Calibri" w:hAnsi="Calibri"/>
          <w:color w:val="000000"/>
          <w:sz w:val="20"/>
          <w:szCs w:val="20"/>
        </w:rPr>
        <w:t xml:space="preserve">ASP.NET Core, </w:t>
      </w:r>
      <w:r>
        <w:rPr>
          <w:rFonts w:ascii="Calibri" w:hAnsi="Calibri"/>
          <w:color w:val="000000"/>
          <w:sz w:val="20"/>
          <w:szCs w:val="20"/>
        </w:rPr>
        <w:t>.NET CF, SQL, Oracle PL/SQL, Shell scripting (Linux &amp; Windows), PHP</w:t>
      </w:r>
    </w:p>
    <w:p w:rsidR="00B83C78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- Frontend: </w:t>
      </w:r>
      <w:r>
        <w:rPr>
          <w:rFonts w:ascii="Calibri" w:hAnsi="Calibri"/>
          <w:color w:val="000000"/>
          <w:sz w:val="20"/>
          <w:szCs w:val="20"/>
        </w:rPr>
        <w:tab/>
        <w:t>HTML, CSS</w:t>
      </w:r>
      <w:r w:rsidR="005D1C14">
        <w:rPr>
          <w:rFonts w:ascii="Calibri" w:hAnsi="Calibri"/>
          <w:color w:val="000000"/>
          <w:sz w:val="20"/>
          <w:szCs w:val="20"/>
        </w:rPr>
        <w:t xml:space="preserve">, DevExpress 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- Design: </w:t>
      </w:r>
      <w:r>
        <w:rPr>
          <w:rFonts w:ascii="Calibri" w:hAnsi="Calibri"/>
          <w:color w:val="000000"/>
          <w:sz w:val="20"/>
          <w:szCs w:val="20"/>
        </w:rPr>
        <w:tab/>
        <w:t>Logo design, Adobe illustrator</w:t>
      </w:r>
    </w:p>
    <w:p w:rsidR="008D18C4" w:rsidRDefault="007B7C06" w:rsidP="004663D1">
      <w:pPr>
        <w:ind w:left="1418" w:hanging="1418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- IDEs</w:t>
      </w:r>
      <w:r w:rsidR="00B83C78">
        <w:rPr>
          <w:rFonts w:ascii="Calibri" w:hAnsi="Calibri"/>
          <w:b/>
          <w:bCs/>
          <w:color w:val="000000"/>
          <w:sz w:val="20"/>
          <w:szCs w:val="20"/>
        </w:rPr>
        <w:t xml:space="preserve"> &amp; Tools</w:t>
      </w:r>
      <w:r>
        <w:rPr>
          <w:rFonts w:ascii="Calibri" w:hAnsi="Calibri"/>
          <w:b/>
          <w:bCs/>
          <w:color w:val="000000"/>
          <w:sz w:val="20"/>
          <w:szCs w:val="20"/>
        </w:rPr>
        <w:t>:</w:t>
      </w:r>
      <w:r>
        <w:rPr>
          <w:rFonts w:ascii="Calibri" w:hAnsi="Calibri"/>
          <w:color w:val="000000"/>
          <w:sz w:val="20"/>
          <w:szCs w:val="20"/>
        </w:rPr>
        <w:tab/>
        <w:t>Visual studio (2008 - 2015),</w:t>
      </w:r>
      <w:r w:rsidR="00935D74">
        <w:rPr>
          <w:rFonts w:ascii="Calibri" w:hAnsi="Calibri"/>
          <w:color w:val="000000"/>
          <w:sz w:val="20"/>
          <w:szCs w:val="20"/>
        </w:rPr>
        <w:t xml:space="preserve"> SSMS,</w:t>
      </w:r>
      <w:r>
        <w:rPr>
          <w:rFonts w:ascii="Calibri" w:hAnsi="Calibri"/>
          <w:color w:val="000000"/>
          <w:sz w:val="20"/>
          <w:szCs w:val="20"/>
        </w:rPr>
        <w:t xml:space="preserve"> Xamarin Studio,</w:t>
      </w:r>
      <w:r w:rsidR="004663D1">
        <w:rPr>
          <w:rFonts w:ascii="Calibri" w:hAnsi="Calibri"/>
          <w:color w:val="000000"/>
          <w:sz w:val="20"/>
          <w:szCs w:val="20"/>
        </w:rPr>
        <w:t xml:space="preserve"> Postman,</w:t>
      </w:r>
      <w:r>
        <w:rPr>
          <w:rFonts w:ascii="Calibri" w:hAnsi="Calibri"/>
          <w:color w:val="000000"/>
          <w:sz w:val="20"/>
          <w:szCs w:val="20"/>
        </w:rPr>
        <w:t xml:space="preserve"> Android Studio, </w:t>
      </w:r>
      <w:r w:rsidR="00935D74">
        <w:rPr>
          <w:rFonts w:ascii="Calibri" w:hAnsi="Calibri"/>
          <w:color w:val="000000"/>
          <w:sz w:val="20"/>
          <w:szCs w:val="20"/>
        </w:rPr>
        <w:t>Eclipse, Sublime, Notepad++,</w:t>
      </w:r>
      <w:r w:rsidR="004663D1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Dreamweaver, Oracle Forms builder, SQL Developer</w:t>
      </w:r>
      <w:r w:rsidR="00B83C78">
        <w:rPr>
          <w:rFonts w:ascii="Calibri" w:hAnsi="Calibri"/>
          <w:color w:val="000000"/>
          <w:sz w:val="20"/>
          <w:szCs w:val="20"/>
        </w:rPr>
        <w:t>, Redgate</w:t>
      </w:r>
      <w:r w:rsidR="004663D1">
        <w:rPr>
          <w:rFonts w:ascii="Calibri" w:hAnsi="Calibri"/>
          <w:color w:val="000000"/>
          <w:sz w:val="20"/>
          <w:szCs w:val="20"/>
        </w:rPr>
        <w:t xml:space="preserve"> Toolbelt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I am also familiar with</w:t>
      </w:r>
      <w:r w:rsidR="00E16DC3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MVC, Bootstrap, Entity Framework,</w:t>
      </w:r>
      <w:r w:rsidR="00935D74">
        <w:rPr>
          <w:rFonts w:ascii="Calibri" w:hAnsi="Calibri"/>
          <w:color w:val="000000"/>
          <w:sz w:val="20"/>
          <w:szCs w:val="20"/>
        </w:rPr>
        <w:t xml:space="preserve"> Dapper</w:t>
      </w:r>
      <w:r w:rsidR="00E16DC3">
        <w:rPr>
          <w:rFonts w:ascii="Calibri" w:hAnsi="Calibri"/>
          <w:color w:val="000000"/>
          <w:sz w:val="20"/>
          <w:szCs w:val="20"/>
        </w:rPr>
        <w:t xml:space="preserve"> (Micro ORM)</w:t>
      </w:r>
      <w:r w:rsidR="00935D74">
        <w:rPr>
          <w:rFonts w:ascii="Calibri" w:hAnsi="Calibri"/>
          <w:color w:val="000000"/>
          <w:sz w:val="20"/>
          <w:szCs w:val="20"/>
        </w:rPr>
        <w:t>, W</w:t>
      </w:r>
      <w:r>
        <w:rPr>
          <w:rFonts w:ascii="Calibri" w:hAnsi="Calibri"/>
          <w:color w:val="000000"/>
          <w:sz w:val="20"/>
          <w:szCs w:val="20"/>
        </w:rPr>
        <w:t>eb services, Li</w:t>
      </w:r>
      <w:r w:rsidR="00935D74">
        <w:rPr>
          <w:rFonts w:ascii="Calibri" w:hAnsi="Calibri"/>
          <w:color w:val="000000"/>
          <w:sz w:val="20"/>
          <w:szCs w:val="20"/>
        </w:rPr>
        <w:t xml:space="preserve">nux servers (setting up Apache, </w:t>
      </w:r>
      <w:r>
        <w:rPr>
          <w:rFonts w:ascii="Calibri" w:hAnsi="Calibri"/>
          <w:color w:val="000000"/>
          <w:sz w:val="20"/>
          <w:szCs w:val="20"/>
        </w:rPr>
        <w:t>VoIP, PhpMyAdmin, Mysql, FreePBX), Oracle Forms &amp; Reports, Oracle database administration, .NET compact framework for mobile development</w:t>
      </w:r>
      <w:r w:rsidR="00935D74">
        <w:rPr>
          <w:rFonts w:ascii="Calibri" w:hAnsi="Calibri"/>
          <w:color w:val="000000"/>
          <w:sz w:val="20"/>
          <w:szCs w:val="20"/>
        </w:rPr>
        <w:t>...</w:t>
      </w:r>
    </w:p>
    <w:p w:rsidR="008D18C4" w:rsidRDefault="007B7C06">
      <w:pPr>
        <w:rPr>
          <w:rFonts w:ascii="Calibri" w:hAnsi="Calibri"/>
          <w:b/>
          <w:bCs/>
          <w:color w:val="004586"/>
          <w:sz w:val="32"/>
          <w:szCs w:val="32"/>
        </w:rPr>
      </w:pPr>
      <w:r>
        <w:rPr>
          <w:rFonts w:ascii="Calibri" w:hAnsi="Calibri"/>
          <w:b/>
          <w:bCs/>
          <w:color w:val="004586"/>
          <w:sz w:val="32"/>
          <w:szCs w:val="32"/>
        </w:rPr>
        <w:t>Languages</w:t>
      </w:r>
    </w:p>
    <w:p w:rsidR="008D18C4" w:rsidRDefault="008D18C4">
      <w:pPr>
        <w:rPr>
          <w:rFonts w:ascii="Calibri" w:hAnsi="Calibri"/>
          <w:color w:val="000000"/>
          <w:sz w:val="20"/>
          <w:szCs w:val="20"/>
        </w:rPr>
      </w:pP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Croatian</w:t>
      </w:r>
      <w:r w:rsidR="00EF6F24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(Native speaker)</w:t>
      </w:r>
    </w:p>
    <w:p w:rsidR="00935D7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English</w:t>
      </w:r>
      <w:r w:rsidR="00EF6F24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(</w:t>
      </w:r>
      <w:r w:rsidR="00EF6F24">
        <w:rPr>
          <w:rFonts w:ascii="Calibri" w:hAnsi="Calibri"/>
          <w:color w:val="000000"/>
          <w:sz w:val="20"/>
          <w:szCs w:val="20"/>
        </w:rPr>
        <w:t>Fluent, f</w:t>
      </w:r>
      <w:r>
        <w:rPr>
          <w:rFonts w:ascii="Calibri" w:hAnsi="Calibri"/>
          <w:color w:val="000000"/>
          <w:sz w:val="20"/>
          <w:szCs w:val="20"/>
        </w:rPr>
        <w:t>ull understanding in written and spoken form)</w:t>
      </w:r>
    </w:p>
    <w:p w:rsidR="008D18C4" w:rsidRDefault="007B7C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German (Pasive)</w:t>
      </w:r>
    </w:p>
    <w:sectPr w:rsidR="008D18C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BFF"/>
    <w:multiLevelType w:val="hybridMultilevel"/>
    <w:tmpl w:val="01824802"/>
    <w:lvl w:ilvl="0" w:tplc="72581F3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  <w:i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81E49"/>
    <w:multiLevelType w:val="multilevel"/>
    <w:tmpl w:val="30129E7A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D18C4"/>
    <w:rsid w:val="000A2EEB"/>
    <w:rsid w:val="0027277F"/>
    <w:rsid w:val="00380C2A"/>
    <w:rsid w:val="003E242A"/>
    <w:rsid w:val="004663D1"/>
    <w:rsid w:val="004877E9"/>
    <w:rsid w:val="005D1C14"/>
    <w:rsid w:val="007B7C06"/>
    <w:rsid w:val="008D18C4"/>
    <w:rsid w:val="00900BA9"/>
    <w:rsid w:val="00935D74"/>
    <w:rsid w:val="00A52DB0"/>
    <w:rsid w:val="00A7720D"/>
    <w:rsid w:val="00B83C78"/>
    <w:rsid w:val="00D83A2C"/>
    <w:rsid w:val="00E16DC3"/>
    <w:rsid w:val="00EF6F24"/>
    <w:rsid w:val="00F8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5298"/>
  <w15:docId w15:val="{6AB0FB67-27FB-40B8-91F7-192EF2B8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3E242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tadic.com/" TargetMode="External"/><Relationship Id="rId5" Type="http://schemas.openxmlformats.org/officeDocument/2006/relationships/hyperlink" Target="http://www.ivantadic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itadic@tvz.hr</cp:lastModifiedBy>
  <cp:revision>11</cp:revision>
  <dcterms:created xsi:type="dcterms:W3CDTF">2016-03-11T14:06:00Z</dcterms:created>
  <dcterms:modified xsi:type="dcterms:W3CDTF">2017-01-05T15:16:00Z</dcterms:modified>
  <dc:language>hr-HR</dc:language>
</cp:coreProperties>
</file>